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B" w:rsidRDefault="00DB071B" w:rsidP="009B5A62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siedem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>będących w zarządzie GDDKiA Oddział w Łodzi, ul. Irysowa 2, 91-857 Łódź. Zamówienie zostało podzielone na 7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:rsidR="00BF7D54" w:rsidRPr="00A07164" w:rsidRDefault="00BF7D54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t xml:space="preserve">Część I – </w:t>
      </w:r>
      <w:r w:rsidR="00B81AC9" w:rsidRPr="00A07164">
        <w:rPr>
          <w:rFonts w:ascii="Verdana" w:hAnsi="Verdana"/>
          <w:b/>
          <w:sz w:val="20"/>
          <w:szCs w:val="20"/>
        </w:rPr>
        <w:t>Rejon w Kutnie</w:t>
      </w:r>
    </w:p>
    <w:p w:rsidR="00E209FA" w:rsidRDefault="00E209FA" w:rsidP="00BF7D54">
      <w:pPr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159"/>
        <w:gridCol w:w="4961"/>
      </w:tblGrid>
      <w:tr w:rsidR="00E209FA" w:rsidRPr="00E209FA" w:rsidTr="00B64796">
        <w:trPr>
          <w:trHeight w:val="16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E209FA" w:rsidTr="00B64796">
        <w:trPr>
          <w:trHeight w:val="88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administracyjno-biurowy, Rejon w Kutnie, ul. Wyszyńskiego 13, 99-300 Kutno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373F39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</w:t>
            </w:r>
            <w:r w:rsidR="00A24ED8">
              <w:rPr>
                <w:rFonts w:ascii="Verdana" w:hAnsi="Verdana" w:cs="Calibri"/>
                <w:color w:val="000000"/>
                <w:sz w:val="20"/>
                <w:szCs w:val="20"/>
              </w:rPr>
              <w:t>15.11.</w:t>
            </w:r>
            <w:r w:rsidR="00E209F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 r.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10 przewodów wentylacyjnych</w:t>
            </w:r>
          </w:p>
        </w:tc>
      </w:tr>
      <w:tr w:rsidR="00E209FA" w:rsidRPr="00E209FA" w:rsidTr="00B64796">
        <w:trPr>
          <w:trHeight w:val="915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1 przewód grawitacyjno-wentylacyjny</w:t>
            </w:r>
          </w:p>
        </w:tc>
      </w:tr>
    </w:tbl>
    <w:p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:rsidR="00FF0D12" w:rsidRPr="00A0716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t>Część II – Rejon Autostradowy w Łowiczu</w:t>
      </w:r>
    </w:p>
    <w:p w:rsidR="00E209FA" w:rsidRDefault="00E209FA" w:rsidP="00BF7D54">
      <w:pPr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E209FA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E209FA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D6787F" w:rsidP="008E197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E209F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 w:rsidR="00EE50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 kominy spalinowe czyszczenie</w:t>
            </w:r>
          </w:p>
        </w:tc>
      </w:tr>
      <w:tr w:rsidR="00E209FA" w:rsidRPr="00E209FA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E209FA" w:rsidRPr="00E209FA" w:rsidTr="00B64796">
        <w:trPr>
          <w:trHeight w:val="30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Rejon Autostradowy w Łowiczu, Dzierzgów 114,      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9FA" w:rsidRPr="00E209FA" w:rsidRDefault="00373F39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</w:t>
            </w:r>
            <w:r w:rsidR="00E209FA"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06.12.2023</w:t>
            </w:r>
            <w:r w:rsidR="00A24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2 kominy spalinowe czyszczenie/przegląd,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komin wentylacyjny czyszczenie/</w:t>
            </w: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przegląd</w:t>
            </w:r>
          </w:p>
        </w:tc>
      </w:tr>
      <w:tr w:rsidR="00E209FA" w:rsidRPr="00E209FA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A07164" w:rsidRDefault="00A07164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:rsidR="00E209FA" w:rsidRPr="00A07164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lastRenderedPageBreak/>
        <w:t xml:space="preserve">Część III </w:t>
      </w:r>
      <w:r w:rsidR="00E209FA" w:rsidRPr="00A07164">
        <w:rPr>
          <w:rFonts w:ascii="Verdana" w:hAnsi="Verdana"/>
          <w:b/>
          <w:sz w:val="20"/>
          <w:szCs w:val="20"/>
        </w:rPr>
        <w:t>–</w:t>
      </w:r>
      <w:r w:rsidR="00B81AC9" w:rsidRPr="00A07164">
        <w:rPr>
          <w:rFonts w:ascii="Verdana" w:hAnsi="Verdana"/>
          <w:b/>
          <w:sz w:val="20"/>
          <w:szCs w:val="20"/>
        </w:rPr>
        <w:t xml:space="preserve"> Rejon w Opocznie</w:t>
      </w:r>
    </w:p>
    <w:p w:rsid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A24ED8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A24ED8" w:rsidTr="008E15C2">
        <w:trPr>
          <w:trHeight w:val="12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Budynek biurowy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A24ED8" w:rsidTr="008E15C2">
        <w:trPr>
          <w:trHeight w:val="12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Portiernia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A24ED8" w:rsidTr="008E15C2">
        <w:trPr>
          <w:trHeight w:val="14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Zaplecze kuchenne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A24ED8" w:rsidTr="008E15C2">
        <w:trPr>
          <w:trHeight w:val="169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Magazyn na Sprzęt ZUD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Obwód w Opocznie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46E" w:rsidRDefault="00D6787F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 wentylacyjne</w:t>
            </w:r>
          </w:p>
        </w:tc>
      </w:tr>
      <w:tr w:rsidR="00A24ED8" w:rsidRPr="00A24ED8" w:rsidTr="00B64796">
        <w:trPr>
          <w:trHeight w:val="5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A24ED8">
              <w:rPr>
                <w:rFonts w:ascii="Verdana" w:hAnsi="Verdana" w:cs="Calibri"/>
                <w:sz w:val="20"/>
                <w:szCs w:val="20"/>
              </w:rPr>
              <w:t>Budynek magazynowo garażowy wytwornica solanki, kotłownia olejowa i pom. Socjalne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Rejon w Opocznie Obwód Drogowy w Opocznie, ul. Zakątna 6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D6787F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  <w:r w:rsidR="003236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-przegląd </w:t>
            </w:r>
            <w:r w:rsidR="00323639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323639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11.10.</w:t>
            </w:r>
            <w:r w:rsidR="00A24ED8"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2023 - kotłownia +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 w pom. socjalnym;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A24ED8" w:rsidRPr="00A24ED8" w:rsidTr="00B64796">
        <w:trPr>
          <w:trHeight w:val="20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Budynek biurowo socjalny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A24ED8" w:rsidRDefault="00D6787F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3 wentylacyjne</w:t>
            </w:r>
          </w:p>
        </w:tc>
      </w:tr>
      <w:tr w:rsidR="00A24ED8" w:rsidRPr="00A24ED8" w:rsidTr="009D1115">
        <w:trPr>
          <w:trHeight w:val="18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Kotłownia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ED8" w:rsidRPr="00A24ED8" w:rsidRDefault="00D6787F" w:rsidP="00A0716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Do końca września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 r.</w:t>
            </w:r>
            <w:r w:rsidR="00DD737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-przegląd </w:t>
            </w:r>
            <w:r w:rsidR="00DD737A"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DD737A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11.10.</w:t>
            </w:r>
            <w:r w:rsidR="00A24ED8"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2023 -czyszczenie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</w:t>
            </w:r>
          </w:p>
        </w:tc>
      </w:tr>
    </w:tbl>
    <w:p w:rsidR="00CE726E" w:rsidRDefault="00CE726E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0D1D72" w:rsidRPr="00E209FA" w:rsidRDefault="000D1D72" w:rsidP="00E209FA">
      <w:pPr>
        <w:jc w:val="both"/>
        <w:rPr>
          <w:rFonts w:ascii="Verdana" w:hAnsi="Verdana"/>
          <w:sz w:val="20"/>
          <w:szCs w:val="20"/>
        </w:rPr>
      </w:pPr>
    </w:p>
    <w:p w:rsidR="00E209FA" w:rsidRP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p w:rsidR="00A76B3A" w:rsidRPr="008A1744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Część IV - </w:t>
      </w:r>
      <w:r w:rsidR="00B64796" w:rsidRPr="008A1744">
        <w:rPr>
          <w:rFonts w:ascii="Verdana" w:hAnsi="Verdana"/>
          <w:b/>
          <w:iCs/>
          <w:sz w:val="20"/>
          <w:szCs w:val="20"/>
        </w:rPr>
        <w:t>Rejon w Radomsku</w:t>
      </w: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1835"/>
        <w:gridCol w:w="4775"/>
      </w:tblGrid>
      <w:tr w:rsidR="00B64796" w:rsidRPr="00B64796" w:rsidTr="00B64796">
        <w:trPr>
          <w:trHeight w:val="1020"/>
        </w:trPr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Rodzaj budynku </w:t>
            </w:r>
          </w:p>
        </w:tc>
        <w:tc>
          <w:tcPr>
            <w:tcW w:w="5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</w:tr>
      <w:tr w:rsidR="00B64796" w:rsidRPr="00B64796" w:rsidTr="00B64796">
        <w:trPr>
          <w:trHeight w:val="24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 administracyjno-biurowy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Pierwsze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spalinowego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Drugie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</w:t>
            </w:r>
            <w:r w:rsidR="0033528E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spalinowego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-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przemysłowy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i Obwód Drogowy w Radomsku, 97-500 Radomsko, ul. Reja 8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magazyn soli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303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oraz przewodu spalinowego- 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                                          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Pierwsze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spalinowego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,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Drugie 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przewodu </w:t>
            </w:r>
            <w:r w:rsidR="00B07E63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spalinowego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-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luty 2024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275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budynek magazynowy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wrzesień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B64796" w:rsidRPr="00B64796" w:rsidTr="00B64796">
        <w:trPr>
          <w:trHeight w:val="1500"/>
        </w:trPr>
        <w:tc>
          <w:tcPr>
            <w:tcW w:w="3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 xml:space="preserve">Obwód Drogowy w Mzurkach, Mzurki, 97-371 Wola Krzysztoporska  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budynek </w:t>
            </w:r>
            <w:r w:rsidR="00A07164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warsztatowy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przewodów wentylacyjnych (kratki)  -</w:t>
            </w:r>
            <w:r w:rsidR="00D6787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wrzesień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2023,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8A1744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Część V - </w:t>
      </w:r>
      <w:r w:rsidR="00B64796" w:rsidRPr="008A1744">
        <w:rPr>
          <w:rFonts w:ascii="Verdana" w:hAnsi="Verdana"/>
          <w:b/>
          <w:iCs/>
          <w:sz w:val="20"/>
          <w:szCs w:val="20"/>
        </w:rPr>
        <w:t>Rejon w Wieluniu</w:t>
      </w: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B64796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:rsidTr="00B64796">
        <w:trPr>
          <w:trHeight w:val="10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46446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12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magazynowy 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98-300 Wielun ul. Fabryczna 7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3B4D3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co pół roku (wrzesień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kominowe</w:t>
            </w:r>
          </w:p>
        </w:tc>
      </w:tr>
      <w:tr w:rsidR="00B64796" w:rsidRPr="00B64796" w:rsidTr="00B64796">
        <w:trPr>
          <w:trHeight w:val="107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3B4D3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7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6C0EF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3B4D3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B64796" w:rsidRPr="00B64796" w:rsidTr="00B64796">
        <w:trPr>
          <w:trHeight w:val="91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raz w kwartale 2023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kominowe</w:t>
            </w:r>
          </w:p>
        </w:tc>
      </w:tr>
      <w:tr w:rsidR="003B4D3A" w:rsidRPr="00B64796" w:rsidTr="001E3790">
        <w:trPr>
          <w:trHeight w:val="12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socjalno-magazynowy Obwód Drogowy w Siemkowicach ul. Dziegieciów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</w:t>
            </w:r>
          </w:p>
        </w:tc>
      </w:tr>
      <w:tr w:rsidR="003B4D3A" w:rsidRPr="00B64796" w:rsidTr="00387618">
        <w:trPr>
          <w:trHeight w:val="12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socjalno-biurowy OUDE Złoczew, Czarna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Do końca września 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2023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wentylacyjne grawitacja mechaniczna i grawitacyjna</w:t>
            </w:r>
          </w:p>
        </w:tc>
      </w:tr>
      <w:tr w:rsidR="003B4D3A" w:rsidRPr="00B64796" w:rsidTr="00B64796">
        <w:trPr>
          <w:trHeight w:val="10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garażowy OUDE Złoczew, Czarna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co pół roku (wrzesień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, listopad)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przewody kominowe</w:t>
            </w:r>
          </w:p>
        </w:tc>
      </w:tr>
    </w:tbl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A07164" w:rsidRPr="00B64796" w:rsidRDefault="00A07164" w:rsidP="00B64796">
      <w:pPr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B64796" w:rsidRPr="005F0BB6" w:rsidRDefault="005F0BB6" w:rsidP="00B64796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lastRenderedPageBreak/>
        <w:t xml:space="preserve">Część VI - </w:t>
      </w:r>
      <w:r w:rsidR="00B64796" w:rsidRPr="005F0BB6">
        <w:rPr>
          <w:rFonts w:ascii="Verdana" w:hAnsi="Verdana"/>
          <w:b/>
          <w:iCs/>
          <w:sz w:val="20"/>
          <w:szCs w:val="20"/>
        </w:rPr>
        <w:t>Oddział w Łodzi</w:t>
      </w:r>
    </w:p>
    <w:p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:rsidTr="00B64796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D6787F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wrzesień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przegląd i czyszczenie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B64796" w:rsidTr="00B64796">
        <w:trPr>
          <w:trHeight w:val="93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D6787F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wrzesień</w:t>
            </w:r>
            <w:r w:rsidR="00B64796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przegląd i czyszczenie, grudzień czyszczenie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2 kominowe</w:t>
            </w:r>
          </w:p>
        </w:tc>
      </w:tr>
    </w:tbl>
    <w:p w:rsidR="00B64796" w:rsidRPr="00B64796" w:rsidRDefault="00B64796" w:rsidP="00B64796">
      <w:pPr>
        <w:rPr>
          <w:rFonts w:ascii="Verdana" w:hAnsi="Verdana"/>
          <w:iCs/>
          <w:sz w:val="20"/>
          <w:szCs w:val="20"/>
        </w:rPr>
      </w:pPr>
    </w:p>
    <w:p w:rsidR="003E150C" w:rsidRPr="005F0BB6" w:rsidRDefault="005F0BB6" w:rsidP="00B64796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t xml:space="preserve">Część VII - </w:t>
      </w:r>
      <w:r w:rsidR="00B64796" w:rsidRPr="005F0BB6">
        <w:rPr>
          <w:rFonts w:ascii="Verdana" w:hAnsi="Verdana"/>
          <w:b/>
          <w:iCs/>
          <w:sz w:val="20"/>
          <w:szCs w:val="20"/>
        </w:rPr>
        <w:t>Centru</w:t>
      </w:r>
      <w:r w:rsidR="008A1744" w:rsidRPr="005F0BB6">
        <w:rPr>
          <w:rFonts w:ascii="Verdana" w:hAnsi="Verdana"/>
          <w:b/>
          <w:iCs/>
          <w:sz w:val="20"/>
          <w:szCs w:val="20"/>
        </w:rPr>
        <w:t>m Zarządzania Ruchem</w:t>
      </w: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:rsidTr="00B64796">
        <w:trPr>
          <w:trHeight w:val="17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:rsidTr="00B64796">
        <w:trPr>
          <w:trHeight w:val="148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 okresowy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czyszczenie</w:t>
            </w:r>
            <w:r w:rsidR="00373F3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do końca</w:t>
            </w:r>
            <w:r w:rsidR="00D6787F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wrzesień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B64796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przegląd okresowy</w:t>
            </w:r>
            <w:r w:rsidR="00373F3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do końca</w:t>
            </w:r>
            <w:r w:rsidR="00D6787F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wrzesień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3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B64796" w:rsidTr="00B64796">
        <w:trPr>
          <w:trHeight w:val="23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czyszczenie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listopad 2023r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</w:p>
        </w:tc>
      </w:tr>
    </w:tbl>
    <w:p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07E63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</w:p>
    <w:p w:rsidR="00B64796" w:rsidRDefault="00B07E63" w:rsidP="00B64796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br/>
      </w:r>
    </w:p>
    <w:p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zawierać: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metody i środki użytkowania elementów obiektów budowlanych narażonych na szkodliwe działanie wpływów atmosferycznych i niszczące działanie innych czynników, w przypadku kontroli tych elementów;</w:t>
      </w:r>
    </w:p>
    <w:p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:rsidR="00E80E9D" w:rsidRDefault="0077581F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badanie prawidłowości ciągu kominowego;</w:t>
      </w:r>
    </w:p>
    <w:p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</w:t>
      </w:r>
      <w:r w:rsidR="008B2320">
        <w:rPr>
          <w:rFonts w:ascii="Verdana" w:hAnsi="Verdana"/>
          <w:sz w:val="20"/>
          <w:szCs w:val="20"/>
        </w:rPr>
        <w:lastRenderedPageBreak/>
        <w:t xml:space="preserve">Oddział w Łodzi, ul. Irysowa 2, 91-857 Łódź, Wykonawca wystawi fakturę 1 raz </w:t>
      </w:r>
      <w:r w:rsidR="008B2320">
        <w:rPr>
          <w:rFonts w:ascii="Verdana" w:hAnsi="Verdana"/>
          <w:sz w:val="20"/>
          <w:szCs w:val="20"/>
        </w:rPr>
        <w:br/>
        <w:t>w miesiącu. Fakturę należy wystawić na:</w:t>
      </w:r>
    </w:p>
    <w:p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z podziałem zamówienia na części</w:t>
      </w:r>
      <w:r>
        <w:rPr>
          <w:rFonts w:ascii="Verdana" w:hAnsi="Verdana"/>
          <w:sz w:val="20"/>
          <w:szCs w:val="20"/>
        </w:rPr>
        <w:t>: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w Kutnie, ul. Wyszyńskiego 13, 99-300 Kutno,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II – Rejon Autostradowy w Łowiczu, Dzierzgów 114, 99-416 Nieborów;</w:t>
      </w:r>
    </w:p>
    <w:p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IV – Rejon w Radomsku, ul. Reja 8, 97-500 Radomsko,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Rejon w Wieluniu, ul. Fabryczna 7, 98-300 Wieluń,</w:t>
      </w:r>
    </w:p>
    <w:p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Oddział GDDKiA w Łodzi, ul. Irysowa 2, 91-857 Łódź,</w:t>
      </w:r>
    </w:p>
    <w:p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VII – Centrum Zarządzania Ruchem, Sosnowiec 25b, 95-001 Stryków.</w:t>
      </w:r>
    </w:p>
    <w:p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comiesięcznych faktur przez wykonawcę. Załącznikiem do faktur będzie potwierdzony protokół.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zapłaci tylko za faktycznie wykonany przedmiot zamówienia.</w:t>
      </w:r>
    </w:p>
    <w:p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Podana liczba usług jest wielkością szacunkową i może podlegać zmianom w zależności od aktualnych potrzeb Zamawiającego.</w:t>
      </w:r>
    </w:p>
    <w:p w:rsidR="008B2320" w:rsidRPr="008B2320" w:rsidRDefault="008B2320" w:rsidP="008B2320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6458D5" w:rsidRPr="003F62CF" w:rsidRDefault="006458D5" w:rsidP="00E374CE">
      <w:pPr>
        <w:pStyle w:val="Akapitzlist"/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6458D5" w:rsidRPr="003F62CF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81F" w:rsidRDefault="0077581F" w:rsidP="00BF7D54">
      <w:r>
        <w:separator/>
      </w:r>
    </w:p>
  </w:endnote>
  <w:endnote w:type="continuationSeparator" w:id="0">
    <w:p w:rsidR="0077581F" w:rsidRDefault="0077581F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81F" w:rsidRDefault="0077581F" w:rsidP="00BF7D54">
      <w:r>
        <w:separator/>
      </w:r>
    </w:p>
  </w:footnote>
  <w:footnote w:type="continuationSeparator" w:id="0">
    <w:p w:rsidR="0077581F" w:rsidRDefault="0077581F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5"/>
  </w:num>
  <w:num w:numId="5">
    <w:abstractNumId w:val="19"/>
  </w:num>
  <w:num w:numId="6">
    <w:abstractNumId w:val="16"/>
  </w:num>
  <w:num w:numId="7">
    <w:abstractNumId w:val="2"/>
  </w:num>
  <w:num w:numId="8">
    <w:abstractNumId w:val="20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1"/>
  </w:num>
  <w:num w:numId="14">
    <w:abstractNumId w:val="23"/>
  </w:num>
  <w:num w:numId="15">
    <w:abstractNumId w:val="0"/>
  </w:num>
  <w:num w:numId="16">
    <w:abstractNumId w:val="27"/>
  </w:num>
  <w:num w:numId="17">
    <w:abstractNumId w:val="18"/>
  </w:num>
  <w:num w:numId="18">
    <w:abstractNumId w:val="12"/>
  </w:num>
  <w:num w:numId="19">
    <w:abstractNumId w:val="7"/>
  </w:num>
  <w:num w:numId="20">
    <w:abstractNumId w:val="6"/>
  </w:num>
  <w:num w:numId="21">
    <w:abstractNumId w:val="15"/>
  </w:num>
  <w:num w:numId="22">
    <w:abstractNumId w:val="22"/>
  </w:num>
  <w:num w:numId="23">
    <w:abstractNumId w:val="26"/>
  </w:num>
  <w:num w:numId="24">
    <w:abstractNumId w:val="8"/>
  </w:num>
  <w:num w:numId="25">
    <w:abstractNumId w:val="25"/>
  </w:num>
  <w:num w:numId="26">
    <w:abstractNumId w:val="4"/>
  </w:num>
  <w:num w:numId="27">
    <w:abstractNumId w:val="1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0D"/>
    <w:rsid w:val="0004747D"/>
    <w:rsid w:val="000D1D72"/>
    <w:rsid w:val="000D294E"/>
    <w:rsid w:val="00155B9A"/>
    <w:rsid w:val="00157B0E"/>
    <w:rsid w:val="001760AB"/>
    <w:rsid w:val="00195BC8"/>
    <w:rsid w:val="001C6676"/>
    <w:rsid w:val="00200BA9"/>
    <w:rsid w:val="00200E9B"/>
    <w:rsid w:val="00207266"/>
    <w:rsid w:val="002606FF"/>
    <w:rsid w:val="002777AB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150C"/>
    <w:rsid w:val="003F62CF"/>
    <w:rsid w:val="0041297C"/>
    <w:rsid w:val="00422D82"/>
    <w:rsid w:val="004559C1"/>
    <w:rsid w:val="0046446E"/>
    <w:rsid w:val="0046772F"/>
    <w:rsid w:val="00495C87"/>
    <w:rsid w:val="004C605A"/>
    <w:rsid w:val="005A4715"/>
    <w:rsid w:val="005B287D"/>
    <w:rsid w:val="005B40B9"/>
    <w:rsid w:val="005C60A7"/>
    <w:rsid w:val="005F0BB6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66866"/>
    <w:rsid w:val="0077581F"/>
    <w:rsid w:val="007C5B3D"/>
    <w:rsid w:val="007E5FB5"/>
    <w:rsid w:val="007F3208"/>
    <w:rsid w:val="00836450"/>
    <w:rsid w:val="00841D67"/>
    <w:rsid w:val="0086203C"/>
    <w:rsid w:val="00874D67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537C"/>
    <w:rsid w:val="009B5A62"/>
    <w:rsid w:val="009D1115"/>
    <w:rsid w:val="00A07164"/>
    <w:rsid w:val="00A24ED8"/>
    <w:rsid w:val="00A34466"/>
    <w:rsid w:val="00A4243A"/>
    <w:rsid w:val="00A76B3A"/>
    <w:rsid w:val="00AA7D4C"/>
    <w:rsid w:val="00B07E63"/>
    <w:rsid w:val="00B2058A"/>
    <w:rsid w:val="00B4371C"/>
    <w:rsid w:val="00B57C3A"/>
    <w:rsid w:val="00B64796"/>
    <w:rsid w:val="00B81AC9"/>
    <w:rsid w:val="00BF2C3F"/>
    <w:rsid w:val="00BF7D54"/>
    <w:rsid w:val="00C0422A"/>
    <w:rsid w:val="00C27366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45482"/>
    <w:rsid w:val="00D6787F"/>
    <w:rsid w:val="00D67A91"/>
    <w:rsid w:val="00D71CC6"/>
    <w:rsid w:val="00D75A5D"/>
    <w:rsid w:val="00DA7260"/>
    <w:rsid w:val="00DB071B"/>
    <w:rsid w:val="00DD737A"/>
    <w:rsid w:val="00E209FA"/>
    <w:rsid w:val="00E23622"/>
    <w:rsid w:val="00E374CE"/>
    <w:rsid w:val="00E449D8"/>
    <w:rsid w:val="00E500C2"/>
    <w:rsid w:val="00EE50F7"/>
    <w:rsid w:val="00F12934"/>
    <w:rsid w:val="00F55778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Andrzejczak Kacper</cp:lastModifiedBy>
  <cp:revision>2</cp:revision>
  <cp:lastPrinted>2023-05-30T11:26:00Z</cp:lastPrinted>
  <dcterms:created xsi:type="dcterms:W3CDTF">2023-08-25T07:17:00Z</dcterms:created>
  <dcterms:modified xsi:type="dcterms:W3CDTF">2023-08-25T07:17:00Z</dcterms:modified>
</cp:coreProperties>
</file>